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0C" w:rsidRDefault="00C61E1C">
      <w:r>
        <w:rPr>
          <w:rFonts w:ascii="Arial" w:hAnsi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42D7F" wp14:editId="5A522BB0">
                <wp:simplePos x="0" y="0"/>
                <wp:positionH relativeFrom="column">
                  <wp:posOffset>-57150</wp:posOffset>
                </wp:positionH>
                <wp:positionV relativeFrom="paragraph">
                  <wp:posOffset>971550</wp:posOffset>
                </wp:positionV>
                <wp:extent cx="2352675" cy="2667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96C" w:rsidRPr="00B466BF" w:rsidRDefault="00F5596C">
                            <w:pPr>
                              <w:rPr>
                                <w:sz w:val="20"/>
                              </w:rPr>
                            </w:pPr>
                            <w:r w:rsidRPr="00B466BF">
                              <w:rPr>
                                <w:sz w:val="20"/>
                              </w:rPr>
                              <w:t>P.O. Box 985, Starkville, MS  39759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2B042D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76.5pt;width:185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wym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" stroked="f">
                <v:textbox>
                  <w:txbxContent>
                    <w:p w:rsidR="00F5596C" w:rsidRPr="00B466BF" w:rsidRDefault="00F5596C">
                      <w:pPr>
                        <w:rPr>
                          <w:sz w:val="20"/>
                        </w:rPr>
                      </w:pPr>
                      <w:r w:rsidRPr="00B466BF">
                        <w:rPr>
                          <w:sz w:val="20"/>
                        </w:rPr>
                        <w:t>P.O. Box 985, Starkville, MS  39759</w:t>
                      </w:r>
                    </w:p>
                  </w:txbxContent>
                </v:textbox>
              </v:shape>
            </w:pict>
          </mc:Fallback>
        </mc:AlternateContent>
      </w:r>
      <w:r w:rsidR="003177EB">
        <w:rPr>
          <w:b/>
          <w:i/>
          <w:noProof/>
          <w:color w:val="FFFFFF" w:themeColor="background1"/>
          <w:sz w:val="22"/>
          <w:szCs w:val="20"/>
        </w:rPr>
        <w:drawing>
          <wp:inline distT="0" distB="0" distL="0" distR="0" wp14:anchorId="1D62F4E1" wp14:editId="78590B77">
            <wp:extent cx="1257300" cy="1234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WM logo with globe-2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674" cy="123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A1F" w:rsidRDefault="004B572B" w:rsidP="003A513E">
      <w:pPr>
        <w:jc w:val="right"/>
        <w:rPr>
          <w:bCs/>
          <w:sz w:val="20"/>
          <w:szCs w:val="20"/>
        </w:rPr>
      </w:pPr>
      <w:r w:rsidRPr="00394FAD">
        <w:rPr>
          <w:rFonts w:ascii="Arial" w:hAnsi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31C61FD2" wp14:editId="18BF8F70">
                <wp:simplePos x="0" y="0"/>
                <wp:positionH relativeFrom="column">
                  <wp:posOffset>5033010</wp:posOffset>
                </wp:positionH>
                <wp:positionV relativeFrom="paragraph">
                  <wp:posOffset>175260</wp:posOffset>
                </wp:positionV>
                <wp:extent cx="1943100" cy="7932420"/>
                <wp:effectExtent l="0" t="0" r="19050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932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5596C" w:rsidRPr="00867A50" w:rsidRDefault="00F5596C" w:rsidP="0080360C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867A50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PRAYER NOTES &amp; MINISTRY OPPORTUNITIES:</w:t>
                            </w:r>
                          </w:p>
                          <w:p w:rsidR="00F5596C" w:rsidRDefault="00F5596C" w:rsidP="0080360C">
                            <w:pPr>
                              <w:widowControl w:val="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5596C" w:rsidRPr="00B95CE9" w:rsidRDefault="00F5596C" w:rsidP="0080360C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95CE9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WEEKLY LOCAL MINISTRIES:</w:t>
                            </w:r>
                          </w:p>
                          <w:p w:rsidR="00DB5C92" w:rsidRPr="00C07F0B" w:rsidRDefault="00DB5C92" w:rsidP="00DB5C92">
                            <w:pPr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C07F0B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Men’s Prayer Breakfast</w:t>
                            </w:r>
                          </w:p>
                          <w:p w:rsidR="00F5596C" w:rsidRDefault="00F5596C" w:rsidP="002F2BB6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Friday, 6:30 am</w:t>
                            </w:r>
                          </w:p>
                          <w:p w:rsidR="00F5596C" w:rsidRDefault="00F5596C" w:rsidP="002F2BB6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CWM Outreach Center, Cecil Williamson</w:t>
                            </w:r>
                          </w:p>
                          <w:p w:rsidR="00F5596C" w:rsidRDefault="00DB5C92" w:rsidP="002F2BB6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07F0B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Youth Community Explosion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="005733A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Daily, Mon, Tues, </w:t>
                            </w:r>
                            <w:proofErr w:type="spellStart"/>
                            <w:r w:rsidR="005733AB">
                              <w:rPr>
                                <w:bCs/>
                                <w:sz w:val="16"/>
                                <w:szCs w:val="16"/>
                              </w:rPr>
                              <w:t>Thur</w:t>
                            </w:r>
                            <w:proofErr w:type="spellEnd"/>
                            <w:r w:rsidR="00280E56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(Begins Feb </w:t>
                            </w:r>
                            <w:r w:rsidR="00E4736C">
                              <w:rPr>
                                <w:bCs/>
                                <w:sz w:val="16"/>
                                <w:szCs w:val="16"/>
                              </w:rPr>
                              <w:t>8</w:t>
                            </w:r>
                            <w:r w:rsidR="00280E56">
                              <w:rPr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 w:rsidR="00F5596C">
                              <w:rPr>
                                <w:bCs/>
                                <w:sz w:val="16"/>
                                <w:szCs w:val="16"/>
                              </w:rPr>
                              <w:br/>
                              <w:t>CWM Outreach Center</w:t>
                            </w:r>
                            <w:r w:rsidR="002B0805">
                              <w:rPr>
                                <w:bCs/>
                                <w:sz w:val="16"/>
                                <w:szCs w:val="16"/>
                              </w:rPr>
                              <w:t>, ends May 6</w:t>
                            </w:r>
                          </w:p>
                          <w:p w:rsidR="002B0805" w:rsidRDefault="002B0805" w:rsidP="002F2BB6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Summer YCE:  June 6 – July 15</w:t>
                            </w:r>
                          </w:p>
                          <w:p w:rsidR="00796206" w:rsidRDefault="00796206" w:rsidP="0080360C">
                            <w:pPr>
                              <w:widowControl w:val="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DB5C92" w:rsidRPr="004B572B" w:rsidRDefault="00DB5C92" w:rsidP="0080360C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B572B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APRIL</w:t>
                            </w:r>
                          </w:p>
                          <w:p w:rsidR="002B0805" w:rsidRDefault="002B0805" w:rsidP="0080360C">
                            <w:pPr>
                              <w:widowControl w:val="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14 – Drive-In Dinner to Buy a New Ride</w:t>
                            </w:r>
                          </w:p>
                          <w:p w:rsidR="002B0805" w:rsidRDefault="002B0805" w:rsidP="0080360C">
                            <w:pPr>
                              <w:widowControl w:val="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Fund-raiser to replace burned-out van</w:t>
                            </w:r>
                          </w:p>
                          <w:p w:rsidR="002B0805" w:rsidRDefault="002B0805" w:rsidP="0080360C">
                            <w:pPr>
                              <w:widowControl w:val="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$10/meal; pick-up at St. Joseph Catholic, Starkville, MS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DB5C92" w:rsidRPr="00DB5C92" w:rsidRDefault="00DB5C92" w:rsidP="0080360C">
                            <w:pPr>
                              <w:widowControl w:val="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B5C92">
                              <w:rPr>
                                <w:bCs/>
                                <w:sz w:val="16"/>
                                <w:szCs w:val="16"/>
                              </w:rPr>
                              <w:t>16-17 – Eureka, IL, UMC</w:t>
                            </w:r>
                          </w:p>
                          <w:p w:rsidR="004B572B" w:rsidRDefault="00DB5C92" w:rsidP="0080360C">
                            <w:pPr>
                              <w:widowControl w:val="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B5C92">
                              <w:rPr>
                                <w:bCs/>
                                <w:sz w:val="16"/>
                                <w:szCs w:val="16"/>
                              </w:rPr>
                              <w:t>Weekend of Renewal &amp; Concert</w:t>
                            </w:r>
                          </w:p>
                          <w:p w:rsidR="002B0805" w:rsidRDefault="002B0805" w:rsidP="0080360C">
                            <w:pPr>
                              <w:widowControl w:val="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EF2E00" w:rsidRDefault="00B1130B" w:rsidP="0080360C">
                            <w:pPr>
                              <w:widowControl w:val="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30 – </w:t>
                            </w:r>
                            <w:r w:rsidR="004B572B" w:rsidRPr="004B572B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MAY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1 – Ladies’ Day Apart and Sunday Services, Picayune, MS FUMC</w:t>
                            </w:r>
                          </w:p>
                          <w:p w:rsidR="004B572B" w:rsidRDefault="004B572B" w:rsidP="0080360C">
                            <w:pPr>
                              <w:widowControl w:val="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4B572B" w:rsidRDefault="004B572B" w:rsidP="0080360C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PRAYER NOTES:</w:t>
                            </w:r>
                          </w:p>
                          <w:p w:rsidR="00190F30" w:rsidRDefault="00190F30" w:rsidP="004B572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60" w:line="259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India – funds for salaries on the Gospel Friends campus</w:t>
                            </w:r>
                          </w:p>
                          <w:p w:rsidR="004B572B" w:rsidRPr="00401C54" w:rsidRDefault="00190F30" w:rsidP="004B572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60" w:line="259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Starkville – funds </w:t>
                            </w:r>
                            <w:r w:rsidR="004B572B" w:rsidRPr="00401C54">
                              <w:rPr>
                                <w:sz w:val="16"/>
                                <w:szCs w:val="16"/>
                              </w:rPr>
                              <w:t xml:space="preserve">for a new van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 Starkville (approx.. $15</w:t>
                            </w:r>
                            <w:r w:rsidR="004B572B" w:rsidRPr="00401C54">
                              <w:rPr>
                                <w:sz w:val="16"/>
                                <w:szCs w:val="16"/>
                              </w:rPr>
                              <w:t>,000)</w:t>
                            </w:r>
                          </w:p>
                          <w:p w:rsidR="004B572B" w:rsidRDefault="00190F30" w:rsidP="004B572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60" w:line="259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Starkville -- </w:t>
                            </w:r>
                            <w:r w:rsidR="004B572B">
                              <w:rPr>
                                <w:sz w:val="16"/>
                                <w:szCs w:val="16"/>
                              </w:rPr>
                              <w:t>F</w:t>
                            </w:r>
                            <w:r w:rsidR="004B572B" w:rsidRPr="00401C54">
                              <w:rPr>
                                <w:sz w:val="16"/>
                                <w:szCs w:val="16"/>
                              </w:rPr>
                              <w:t>unds to complete construction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of community outreach center </w:t>
                            </w:r>
                            <w:r w:rsidR="004B572B" w:rsidRPr="00401C54">
                              <w:rPr>
                                <w:sz w:val="16"/>
                                <w:szCs w:val="16"/>
                              </w:rPr>
                              <w:t>(approx.. $110,000);</w:t>
                            </w:r>
                          </w:p>
                          <w:p w:rsidR="00190F30" w:rsidRDefault="00190F30" w:rsidP="004B572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60" w:line="259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Pakistan – funds for completion of church and for children’s school fees</w:t>
                            </w:r>
                          </w:p>
                          <w:p w:rsidR="00190F30" w:rsidRDefault="00190F30" w:rsidP="004B572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60" w:line="259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Cecil Williamson – still recovering from back surgery</w:t>
                            </w:r>
                          </w:p>
                          <w:p w:rsidR="00190F30" w:rsidRDefault="00190F30" w:rsidP="004B572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60" w:line="259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Tiffany Ward – co-director of Youth Community Explosion; expecting her first child in July</w:t>
                            </w:r>
                          </w:p>
                          <w:p w:rsidR="005733AB" w:rsidRPr="00E03ED2" w:rsidRDefault="00E03ED2" w:rsidP="00061A8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spacing w:after="160" w:line="259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03ED2">
                              <w:rPr>
                                <w:sz w:val="16"/>
                                <w:szCs w:val="16"/>
                              </w:rPr>
                              <w:t>Rosella Goddard – office assistant; expecting 2</w:t>
                            </w:r>
                            <w:r w:rsidRPr="00E03ED2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nd</w:t>
                            </w:r>
                            <w:r w:rsidRPr="00E03ED2">
                              <w:rPr>
                                <w:sz w:val="16"/>
                                <w:szCs w:val="16"/>
                              </w:rPr>
                              <w:t xml:space="preserve"> grandchild any day – mom has high blood pressure concerns</w:t>
                            </w:r>
                          </w:p>
                          <w:p w:rsidR="00DB5C92" w:rsidRPr="00DB5C92" w:rsidRDefault="00DB5C92" w:rsidP="0080360C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B5C9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Local volunteers needed!</w:t>
                            </w:r>
                          </w:p>
                          <w:p w:rsidR="00DB5C92" w:rsidRDefault="00DB5C92" w:rsidP="008036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Construction, Mentoring &amp; Tutoring, Organization Projects</w:t>
                            </w:r>
                          </w:p>
                          <w:p w:rsidR="00F5596C" w:rsidRDefault="00F5596C" w:rsidP="008036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5596C" w:rsidRPr="006C6022" w:rsidRDefault="00F5596C" w:rsidP="0080360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 w:rsidRPr="006C6022">
                              <w:rPr>
                                <w:sz w:val="16"/>
                                <w:szCs w:val="16"/>
                              </w:rPr>
                              <w:t>See our website for event details:</w:t>
                            </w:r>
                          </w:p>
                          <w:p w:rsidR="00F5596C" w:rsidRDefault="009C089C" w:rsidP="0080360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="00F5596C" w:rsidRPr="00DF2354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http://www.christianworldmissions.org/news-and-events/ministry-eventsmissions/</w:t>
                              </w:r>
                            </w:hyperlink>
                          </w:p>
                          <w:p w:rsidR="00F5596C" w:rsidRPr="00282CAA" w:rsidRDefault="00F5596C" w:rsidP="0080360C">
                            <w:pPr>
                              <w:widowControl w:val="0"/>
                              <w:jc w:val="center"/>
                              <w:rPr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F5596C" w:rsidRPr="006C6022" w:rsidRDefault="00F5596C" w:rsidP="0080360C">
                            <w:pPr>
                              <w:widowControl w:val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C6022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To schedule a ministry event, order resources or join us on a mission trip:</w:t>
                            </w:r>
                          </w:p>
                          <w:p w:rsidR="00F5596C" w:rsidRDefault="00F5596C" w:rsidP="0080360C">
                            <w:pPr>
                              <w:widowControl w:val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5596C" w:rsidRDefault="00F5596C" w:rsidP="0080360C">
                            <w:pPr>
                              <w:widowControl w:val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Contact:</w:t>
                            </w:r>
                          </w:p>
                          <w:p w:rsidR="00F5596C" w:rsidRDefault="009C089C" w:rsidP="0080360C">
                            <w:pPr>
                              <w:widowControl w:val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="00F5596C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leeann@christianworldmissions.org</w:t>
                              </w:r>
                            </w:hyperlink>
                          </w:p>
                          <w:p w:rsidR="00F5596C" w:rsidRDefault="009C089C" w:rsidP="0080360C">
                            <w:pPr>
                              <w:widowControl w:val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="00F5596C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lori@christianworldmissions.org</w:t>
                              </w:r>
                            </w:hyperlink>
                          </w:p>
                          <w:p w:rsidR="00F5596C" w:rsidRDefault="009C089C" w:rsidP="0080360C">
                            <w:pPr>
                              <w:widowControl w:val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F5596C" w:rsidRPr="00E42444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info@christianworldmissions.org</w:t>
                              </w:r>
                            </w:hyperlink>
                          </w:p>
                          <w:p w:rsidR="00F5596C" w:rsidRDefault="009C089C" w:rsidP="0080360C">
                            <w:pPr>
                              <w:widowControl w:val="0"/>
                              <w:rPr>
                                <w:rStyle w:val="Hyperlin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="00F5596C" w:rsidRPr="001E029A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brittany@globalcl.org</w:t>
                              </w:r>
                            </w:hyperlink>
                          </w:p>
                          <w:p w:rsidR="00077BB3" w:rsidRDefault="00077BB3" w:rsidP="0080360C">
                            <w:pPr>
                              <w:widowControl w:val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Hyperlink"/>
                                <w:i/>
                                <w:iCs/>
                                <w:sz w:val="16"/>
                                <w:szCs w:val="16"/>
                              </w:rPr>
                              <w:t>tiffany@globalcl.org</w:t>
                            </w:r>
                          </w:p>
                          <w:p w:rsidR="00F5596C" w:rsidRPr="0005429A" w:rsidRDefault="009C089C" w:rsidP="0080360C">
                            <w:pPr>
                              <w:widowControl w:val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hyperlink r:id="rId15" w:history="1"/>
                          </w:p>
                          <w:p w:rsidR="00F5596C" w:rsidRDefault="00F5596C" w:rsidP="0080360C">
                            <w:pPr>
                              <w:widowControl w:val="0"/>
                              <w:rPr>
                                <w:rStyle w:val="Hyperlink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31C61FD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396.3pt;margin-top:13.8pt;width:153pt;height:624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" o:allowincell="f" filled="f" fillcolor="yellow">
                <v:textbox>
                  <w:txbxContent>
                    <w:p w:rsidR="00F5596C" w:rsidRPr="00867A50" w:rsidRDefault="00F5596C" w:rsidP="0080360C">
                      <w:pPr>
                        <w:widowControl w:val="0"/>
                        <w:rPr>
                          <w:b/>
                          <w:bCs/>
                          <w:sz w:val="18"/>
                          <w:szCs w:val="16"/>
                        </w:rPr>
                      </w:pPr>
                      <w:r w:rsidRPr="00867A50">
                        <w:rPr>
                          <w:b/>
                          <w:bCs/>
                          <w:sz w:val="18"/>
                          <w:szCs w:val="16"/>
                        </w:rPr>
                        <w:t>PRAYER NOTES &amp; MINISTRY OPPORTUNITIES:</w:t>
                      </w:r>
                    </w:p>
                    <w:p w:rsidR="00F5596C" w:rsidRDefault="00F5596C" w:rsidP="0080360C">
                      <w:pPr>
                        <w:widowControl w:val="0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F5596C" w:rsidRPr="00B95CE9" w:rsidRDefault="00F5596C" w:rsidP="0080360C">
                      <w:pPr>
                        <w:widowControl w:val="0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B95CE9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WEEKLY LOCAL MINISTRIES:</w:t>
                      </w:r>
                    </w:p>
                    <w:p w:rsidR="00DB5C92" w:rsidRPr="00C07F0B" w:rsidRDefault="00DB5C92" w:rsidP="00DB5C92">
                      <w:pPr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C07F0B"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Men’s Prayer Breakfast</w:t>
                      </w:r>
                    </w:p>
                    <w:p w:rsidR="00F5596C" w:rsidRDefault="00F5596C" w:rsidP="002F2BB6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Friday, 6:30 am</w:t>
                      </w:r>
                    </w:p>
                    <w:p w:rsidR="00F5596C" w:rsidRDefault="00F5596C" w:rsidP="002F2BB6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CWM Outreach Center, Cecil Williamson</w:t>
                      </w:r>
                    </w:p>
                    <w:p w:rsidR="00F5596C" w:rsidRDefault="00DB5C92" w:rsidP="002F2BB6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C07F0B"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Youth Community Explosion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br/>
                      </w:r>
                      <w:r w:rsidR="005733AB">
                        <w:rPr>
                          <w:bCs/>
                          <w:sz w:val="16"/>
                          <w:szCs w:val="16"/>
                        </w:rPr>
                        <w:t xml:space="preserve">Daily, Mon, Tues, </w:t>
                      </w:r>
                      <w:proofErr w:type="spellStart"/>
                      <w:r w:rsidR="005733AB">
                        <w:rPr>
                          <w:bCs/>
                          <w:sz w:val="16"/>
                          <w:szCs w:val="16"/>
                        </w:rPr>
                        <w:t>Thur</w:t>
                      </w:r>
                      <w:proofErr w:type="spellEnd"/>
                      <w:r w:rsidR="00280E56">
                        <w:rPr>
                          <w:bCs/>
                          <w:sz w:val="16"/>
                          <w:szCs w:val="16"/>
                        </w:rPr>
                        <w:t xml:space="preserve"> (Begins Feb </w:t>
                      </w:r>
                      <w:r w:rsidR="00E4736C">
                        <w:rPr>
                          <w:bCs/>
                          <w:sz w:val="16"/>
                          <w:szCs w:val="16"/>
                        </w:rPr>
                        <w:t>8</w:t>
                      </w:r>
                      <w:r w:rsidR="00280E56">
                        <w:rPr>
                          <w:bCs/>
                          <w:sz w:val="16"/>
                          <w:szCs w:val="16"/>
                        </w:rPr>
                        <w:t>)</w:t>
                      </w:r>
                      <w:r w:rsidR="00F5596C">
                        <w:rPr>
                          <w:bCs/>
                          <w:sz w:val="16"/>
                          <w:szCs w:val="16"/>
                        </w:rPr>
                        <w:br/>
                        <w:t>CWM Outreach Center</w:t>
                      </w:r>
                      <w:r w:rsidR="002B0805">
                        <w:rPr>
                          <w:bCs/>
                          <w:sz w:val="16"/>
                          <w:szCs w:val="16"/>
                        </w:rPr>
                        <w:t>, ends May 6</w:t>
                      </w:r>
                    </w:p>
                    <w:p w:rsidR="002B0805" w:rsidRDefault="002B0805" w:rsidP="002F2BB6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Summer YCE:  June 6 – July 15</w:t>
                      </w:r>
                    </w:p>
                    <w:p w:rsidR="00796206" w:rsidRDefault="00796206" w:rsidP="0080360C">
                      <w:pPr>
                        <w:widowControl w:val="0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DB5C92" w:rsidRPr="004B572B" w:rsidRDefault="00DB5C92" w:rsidP="0080360C">
                      <w:pPr>
                        <w:widowControl w:val="0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4B572B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APRIL</w:t>
                      </w:r>
                    </w:p>
                    <w:p w:rsidR="002B0805" w:rsidRDefault="002B0805" w:rsidP="0080360C">
                      <w:pPr>
                        <w:widowControl w:val="0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14 – Drive-In Dinner to Buy a New Ride</w:t>
                      </w:r>
                    </w:p>
                    <w:p w:rsidR="002B0805" w:rsidRDefault="002B0805" w:rsidP="0080360C">
                      <w:pPr>
                        <w:widowControl w:val="0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Fund-raiser to replace burned-out van</w:t>
                      </w:r>
                    </w:p>
                    <w:p w:rsidR="002B0805" w:rsidRDefault="002B0805" w:rsidP="0080360C">
                      <w:pPr>
                        <w:widowControl w:val="0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$10/meal; pick-up at St. Joseph Catholic, Starkville, MS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br/>
                      </w:r>
                    </w:p>
                    <w:p w:rsidR="00DB5C92" w:rsidRPr="00DB5C92" w:rsidRDefault="00DB5C92" w:rsidP="0080360C">
                      <w:pPr>
                        <w:widowControl w:val="0"/>
                        <w:rPr>
                          <w:bCs/>
                          <w:sz w:val="16"/>
                          <w:szCs w:val="16"/>
                        </w:rPr>
                      </w:pPr>
                      <w:r w:rsidRPr="00DB5C92">
                        <w:rPr>
                          <w:bCs/>
                          <w:sz w:val="16"/>
                          <w:szCs w:val="16"/>
                        </w:rPr>
                        <w:t>16-17 – Eureka, IL, UMC</w:t>
                      </w:r>
                    </w:p>
                    <w:p w:rsidR="004B572B" w:rsidRDefault="00DB5C92" w:rsidP="0080360C">
                      <w:pPr>
                        <w:widowControl w:val="0"/>
                        <w:rPr>
                          <w:bCs/>
                          <w:sz w:val="16"/>
                          <w:szCs w:val="16"/>
                        </w:rPr>
                      </w:pPr>
                      <w:r w:rsidRPr="00DB5C92">
                        <w:rPr>
                          <w:bCs/>
                          <w:sz w:val="16"/>
                          <w:szCs w:val="16"/>
                        </w:rPr>
                        <w:t>Weekend of Renewal &amp; Concert</w:t>
                      </w:r>
                    </w:p>
                    <w:p w:rsidR="002B0805" w:rsidRDefault="002B0805" w:rsidP="0080360C">
                      <w:pPr>
                        <w:widowControl w:val="0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EF2E00" w:rsidRDefault="00B1130B" w:rsidP="0080360C">
                      <w:pPr>
                        <w:widowControl w:val="0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 xml:space="preserve">30 – </w:t>
                      </w:r>
                      <w:r w:rsidR="004B572B" w:rsidRPr="004B572B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MAY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1 – Ladies’ Day Apart and Sunday Services, Picayune, MS FUMC</w:t>
                      </w:r>
                    </w:p>
                    <w:p w:rsidR="004B572B" w:rsidRDefault="004B572B" w:rsidP="0080360C">
                      <w:pPr>
                        <w:widowControl w:val="0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4B572B" w:rsidRDefault="004B572B" w:rsidP="0080360C">
                      <w:pPr>
                        <w:widowControl w:val="0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PRAYER NOTES:</w:t>
                      </w:r>
                    </w:p>
                    <w:p w:rsidR="00190F30" w:rsidRDefault="00190F30" w:rsidP="004B572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60" w:line="259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India – funds for salaries on the Gospel Friends campus</w:t>
                      </w:r>
                    </w:p>
                    <w:p w:rsidR="004B572B" w:rsidRPr="00401C54" w:rsidRDefault="00190F30" w:rsidP="004B572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60" w:line="259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Starkville – funds </w:t>
                      </w:r>
                      <w:r w:rsidR="004B572B" w:rsidRPr="00401C54">
                        <w:rPr>
                          <w:sz w:val="16"/>
                          <w:szCs w:val="16"/>
                        </w:rPr>
                        <w:t xml:space="preserve">for a new van </w:t>
                      </w:r>
                      <w:r>
                        <w:rPr>
                          <w:sz w:val="16"/>
                          <w:szCs w:val="16"/>
                        </w:rPr>
                        <w:t>in Starkville (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approx..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$15</w:t>
                      </w:r>
                      <w:r w:rsidR="004B572B" w:rsidRPr="00401C54">
                        <w:rPr>
                          <w:sz w:val="16"/>
                          <w:szCs w:val="16"/>
                        </w:rPr>
                        <w:t>,000)</w:t>
                      </w:r>
                    </w:p>
                    <w:p w:rsidR="004B572B" w:rsidRDefault="00190F30" w:rsidP="004B572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60" w:line="259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Starkville -- </w:t>
                      </w:r>
                      <w:r w:rsidR="004B572B">
                        <w:rPr>
                          <w:sz w:val="16"/>
                          <w:szCs w:val="16"/>
                        </w:rPr>
                        <w:t>F</w:t>
                      </w:r>
                      <w:r w:rsidR="004B572B" w:rsidRPr="00401C54">
                        <w:rPr>
                          <w:sz w:val="16"/>
                          <w:szCs w:val="16"/>
                        </w:rPr>
                        <w:t>unds to complete construction</w:t>
                      </w:r>
                      <w:r>
                        <w:rPr>
                          <w:sz w:val="16"/>
                          <w:szCs w:val="16"/>
                        </w:rPr>
                        <w:t xml:space="preserve"> of community outreach center </w:t>
                      </w:r>
                      <w:r w:rsidR="004B572B" w:rsidRPr="00401C54">
                        <w:rPr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="004B572B" w:rsidRPr="00401C54">
                        <w:rPr>
                          <w:sz w:val="16"/>
                          <w:szCs w:val="16"/>
                        </w:rPr>
                        <w:t>approx..</w:t>
                      </w:r>
                      <w:proofErr w:type="gramEnd"/>
                      <w:r w:rsidR="004B572B" w:rsidRPr="00401C54">
                        <w:rPr>
                          <w:sz w:val="16"/>
                          <w:szCs w:val="16"/>
                        </w:rPr>
                        <w:t xml:space="preserve"> $110,000);</w:t>
                      </w:r>
                    </w:p>
                    <w:p w:rsidR="00190F30" w:rsidRDefault="00190F30" w:rsidP="004B572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60" w:line="259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Pakistan – funds for completion of church and for children’s school fees</w:t>
                      </w:r>
                    </w:p>
                    <w:p w:rsidR="00190F30" w:rsidRDefault="00190F30" w:rsidP="004B572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60" w:line="259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Cecil Williamson – still recovering from back surgery</w:t>
                      </w:r>
                    </w:p>
                    <w:p w:rsidR="00190F30" w:rsidRDefault="00190F30" w:rsidP="004B572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60" w:line="259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Tiffany Ward – co-director of Youth Community Explosion; expecting her first child in July</w:t>
                      </w:r>
                    </w:p>
                    <w:p w:rsidR="005733AB" w:rsidRPr="00E03ED2" w:rsidRDefault="00E03ED2" w:rsidP="00061A8F">
                      <w:pPr>
                        <w:pStyle w:val="ListParagraph"/>
                        <w:widowControl w:val="0"/>
                        <w:numPr>
                          <w:ilvl w:val="0"/>
                          <w:numId w:val="17"/>
                        </w:numPr>
                        <w:spacing w:after="160" w:line="259" w:lineRule="auto"/>
                        <w:rPr>
                          <w:bCs/>
                          <w:sz w:val="16"/>
                          <w:szCs w:val="16"/>
                        </w:rPr>
                      </w:pPr>
                      <w:r w:rsidRPr="00E03ED2">
                        <w:rPr>
                          <w:sz w:val="16"/>
                          <w:szCs w:val="16"/>
                        </w:rPr>
                        <w:t>Rosella Goddard – office assistant; expecting 2</w:t>
                      </w:r>
                      <w:r w:rsidRPr="00E03ED2">
                        <w:rPr>
                          <w:sz w:val="16"/>
                          <w:szCs w:val="16"/>
                          <w:vertAlign w:val="superscript"/>
                        </w:rPr>
                        <w:t>nd</w:t>
                      </w:r>
                      <w:r w:rsidRPr="00E03ED2">
                        <w:rPr>
                          <w:sz w:val="16"/>
                          <w:szCs w:val="16"/>
                        </w:rPr>
                        <w:t xml:space="preserve"> grandchild any day – mom has high blood pressure concerns</w:t>
                      </w:r>
                      <w:bookmarkStart w:id="1" w:name="_GoBack"/>
                      <w:bookmarkEnd w:id="1"/>
                    </w:p>
                    <w:p w:rsidR="00DB5C92" w:rsidRPr="00DB5C92" w:rsidRDefault="00DB5C92" w:rsidP="0080360C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B5C92">
                        <w:rPr>
                          <w:b/>
                          <w:bCs/>
                          <w:sz w:val="16"/>
                          <w:szCs w:val="16"/>
                        </w:rPr>
                        <w:t>Local volunteers needed!</w:t>
                      </w:r>
                    </w:p>
                    <w:p w:rsidR="00DB5C92" w:rsidRDefault="00DB5C92" w:rsidP="0080360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Construction, Mentoring &amp; Tutoring, Organization Projects</w:t>
                      </w:r>
                    </w:p>
                    <w:p w:rsidR="00F5596C" w:rsidRDefault="00F5596C" w:rsidP="0080360C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F5596C" w:rsidRPr="006C6022" w:rsidRDefault="00F5596C" w:rsidP="0080360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 w:rsidRPr="006C6022">
                        <w:rPr>
                          <w:sz w:val="16"/>
                          <w:szCs w:val="16"/>
                        </w:rPr>
                        <w:t>See our website for event details:</w:t>
                      </w:r>
                    </w:p>
                    <w:p w:rsidR="00F5596C" w:rsidRDefault="00E03ED2" w:rsidP="0080360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hyperlink r:id="rId16" w:history="1">
                        <w:r w:rsidR="00F5596C" w:rsidRPr="00DF2354">
                          <w:rPr>
                            <w:rStyle w:val="Hyperlink"/>
                            <w:sz w:val="16"/>
                            <w:szCs w:val="16"/>
                          </w:rPr>
                          <w:t>http://www.christianworldmissions.org/news-and-events/ministry-eventsmissions/</w:t>
                        </w:r>
                      </w:hyperlink>
                    </w:p>
                    <w:p w:rsidR="00F5596C" w:rsidRPr="00282CAA" w:rsidRDefault="00F5596C" w:rsidP="0080360C">
                      <w:pPr>
                        <w:widowControl w:val="0"/>
                        <w:jc w:val="center"/>
                        <w:rPr>
                          <w:iCs/>
                          <w:sz w:val="12"/>
                          <w:szCs w:val="12"/>
                        </w:rPr>
                      </w:pPr>
                    </w:p>
                    <w:p w:rsidR="00F5596C" w:rsidRPr="006C6022" w:rsidRDefault="00F5596C" w:rsidP="0080360C">
                      <w:pPr>
                        <w:widowControl w:val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C6022">
                        <w:rPr>
                          <w:i/>
                          <w:iCs/>
                          <w:sz w:val="16"/>
                          <w:szCs w:val="16"/>
                        </w:rPr>
                        <w:t>To schedule a ministry event, order resources or join us on a mission trip:</w:t>
                      </w:r>
                    </w:p>
                    <w:p w:rsidR="00F5596C" w:rsidRDefault="00F5596C" w:rsidP="0080360C">
                      <w:pPr>
                        <w:widowControl w:val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5596C" w:rsidRDefault="00F5596C" w:rsidP="0080360C">
                      <w:pPr>
                        <w:widowControl w:val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Contact:</w:t>
                      </w:r>
                    </w:p>
                    <w:p w:rsidR="00F5596C" w:rsidRDefault="00E03ED2" w:rsidP="0080360C">
                      <w:pPr>
                        <w:widowControl w:val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hyperlink r:id="rId17" w:history="1">
                        <w:r w:rsidR="00F5596C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leeann@christianworldmissions.org</w:t>
                        </w:r>
                      </w:hyperlink>
                    </w:p>
                    <w:p w:rsidR="00F5596C" w:rsidRDefault="00E03ED2" w:rsidP="0080360C">
                      <w:pPr>
                        <w:widowControl w:val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hyperlink r:id="rId18" w:history="1">
                        <w:r w:rsidR="00F5596C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lori@christianworldmissions.org</w:t>
                        </w:r>
                      </w:hyperlink>
                    </w:p>
                    <w:p w:rsidR="00F5596C" w:rsidRDefault="00E03ED2" w:rsidP="0080360C">
                      <w:pPr>
                        <w:widowControl w:val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hyperlink r:id="rId19" w:history="1">
                        <w:r w:rsidR="00F5596C" w:rsidRPr="00E42444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info@christianworldmissions.org</w:t>
                        </w:r>
                      </w:hyperlink>
                    </w:p>
                    <w:p w:rsidR="00F5596C" w:rsidRDefault="00E03ED2" w:rsidP="0080360C">
                      <w:pPr>
                        <w:widowControl w:val="0"/>
                        <w:rPr>
                          <w:rStyle w:val="Hyperlink"/>
                          <w:i/>
                          <w:iCs/>
                          <w:sz w:val="16"/>
                          <w:szCs w:val="16"/>
                        </w:rPr>
                      </w:pPr>
                      <w:hyperlink r:id="rId20" w:history="1">
                        <w:r w:rsidR="00F5596C" w:rsidRPr="001E029A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brittany@globalcl.org</w:t>
                        </w:r>
                      </w:hyperlink>
                    </w:p>
                    <w:p w:rsidR="00077BB3" w:rsidRDefault="00077BB3" w:rsidP="0080360C">
                      <w:pPr>
                        <w:widowControl w:val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Style w:val="Hyperlink"/>
                          <w:i/>
                          <w:iCs/>
                          <w:sz w:val="16"/>
                          <w:szCs w:val="16"/>
                        </w:rPr>
                        <w:t>tiffany@globalcl.org</w:t>
                      </w:r>
                    </w:p>
                    <w:p w:rsidR="00F5596C" w:rsidRPr="0005429A" w:rsidRDefault="00E03ED2" w:rsidP="0080360C">
                      <w:pPr>
                        <w:widowControl w:val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hyperlink r:id="rId21" w:history="1"/>
                    </w:p>
                    <w:p w:rsidR="00F5596C" w:rsidRDefault="00F5596C" w:rsidP="0080360C">
                      <w:pPr>
                        <w:widowControl w:val="0"/>
                        <w:rPr>
                          <w:rStyle w:val="Hyperlink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360C" w:rsidRPr="00F05C82" w:rsidRDefault="002B0805" w:rsidP="00F05C82">
      <w:pPr>
        <w:jc w:val="center"/>
        <w:rPr>
          <w:b/>
          <w:sz w:val="23"/>
          <w:szCs w:val="23"/>
        </w:rPr>
      </w:pPr>
      <w:r w:rsidRPr="00F05C82">
        <w:rPr>
          <w:b/>
          <w:bCs/>
          <w:sz w:val="23"/>
          <w:szCs w:val="23"/>
        </w:rPr>
        <w:t>April</w:t>
      </w:r>
      <w:r w:rsidR="003C4C9C" w:rsidRPr="00F05C82">
        <w:rPr>
          <w:b/>
          <w:bCs/>
          <w:sz w:val="23"/>
          <w:szCs w:val="23"/>
        </w:rPr>
        <w:t xml:space="preserve"> 2016</w:t>
      </w:r>
    </w:p>
    <w:p w:rsidR="00F05C82" w:rsidRDefault="00F05C82" w:rsidP="00F05C82">
      <w:pPr>
        <w:widowControl w:val="0"/>
        <w:rPr>
          <w:bCs/>
          <w:sz w:val="22"/>
          <w:szCs w:val="22"/>
        </w:rPr>
      </w:pPr>
    </w:p>
    <w:p w:rsidR="00AE6029" w:rsidRPr="00F05C82" w:rsidRDefault="00AE6029" w:rsidP="00F05C82">
      <w:pPr>
        <w:widowControl w:val="0"/>
        <w:rPr>
          <w:sz w:val="23"/>
          <w:szCs w:val="23"/>
        </w:rPr>
      </w:pPr>
      <w:r w:rsidRPr="00F05C82">
        <w:rPr>
          <w:sz w:val="23"/>
          <w:szCs w:val="23"/>
        </w:rPr>
        <w:t xml:space="preserve">Happy April!  Hope you’re enjoying the beauty of spring that pops out every day this time of year.  I don’t know why, but every single year I am surprised by how absolutely stunning spring is, as if it’s an entirely new blessing, something I’ve never seen.  </w:t>
      </w:r>
    </w:p>
    <w:p w:rsidR="00AE6029" w:rsidRPr="00F05C82" w:rsidRDefault="00AE6029" w:rsidP="001A00B8">
      <w:pPr>
        <w:rPr>
          <w:sz w:val="23"/>
          <w:szCs w:val="23"/>
        </w:rPr>
      </w:pPr>
    </w:p>
    <w:p w:rsidR="00AE6029" w:rsidRPr="00F05C82" w:rsidRDefault="00AE6029" w:rsidP="001A00B8">
      <w:pPr>
        <w:rPr>
          <w:sz w:val="23"/>
          <w:szCs w:val="23"/>
        </w:rPr>
      </w:pPr>
      <w:r w:rsidRPr="00F05C82">
        <w:rPr>
          <w:sz w:val="23"/>
          <w:szCs w:val="23"/>
        </w:rPr>
        <w:t xml:space="preserve">I looked out my office window this morning to see a stranger mowing our lawn – now that was a genuine blessing!  I figured he was from the lawn care business across the street, but since this was the first time it’s happened, I walked out to meet him.  Sure enough, he had a new mower and </w:t>
      </w:r>
      <w:r w:rsidR="0033184D" w:rsidRPr="00F05C82">
        <w:rPr>
          <w:sz w:val="23"/>
          <w:szCs w:val="23"/>
        </w:rPr>
        <w:t>just wanted to try it out</w:t>
      </w:r>
      <w:r w:rsidRPr="00F05C82">
        <w:rPr>
          <w:sz w:val="23"/>
          <w:szCs w:val="23"/>
        </w:rPr>
        <w:t xml:space="preserve">.  What????  </w:t>
      </w:r>
      <w:r w:rsidR="0033184D" w:rsidRPr="00F05C82">
        <w:rPr>
          <w:sz w:val="23"/>
          <w:szCs w:val="23"/>
        </w:rPr>
        <w:t>Why, thank you!</w:t>
      </w:r>
      <w:r w:rsidR="0047650A" w:rsidRPr="00F05C82">
        <w:rPr>
          <w:sz w:val="23"/>
          <w:szCs w:val="23"/>
        </w:rPr>
        <w:t xml:space="preserve">  (It could be that he just got tired of looking at our weeds, but I’m going with his generosity!)</w:t>
      </w:r>
    </w:p>
    <w:p w:rsidR="00AE6029" w:rsidRPr="00F05C82" w:rsidRDefault="00AE6029" w:rsidP="001A00B8">
      <w:pPr>
        <w:rPr>
          <w:sz w:val="23"/>
          <w:szCs w:val="23"/>
        </w:rPr>
      </w:pPr>
    </w:p>
    <w:p w:rsidR="00AE6029" w:rsidRPr="00F05C82" w:rsidRDefault="00AE6029" w:rsidP="001A00B8">
      <w:pPr>
        <w:rPr>
          <w:sz w:val="23"/>
          <w:szCs w:val="23"/>
        </w:rPr>
      </w:pPr>
      <w:r w:rsidRPr="00F05C82">
        <w:rPr>
          <w:sz w:val="23"/>
          <w:szCs w:val="23"/>
        </w:rPr>
        <w:t xml:space="preserve">What if we all took that approach </w:t>
      </w:r>
      <w:r w:rsidR="0033184D" w:rsidRPr="00F05C82">
        <w:rPr>
          <w:sz w:val="23"/>
          <w:szCs w:val="23"/>
        </w:rPr>
        <w:t>with</w:t>
      </w:r>
      <w:r w:rsidRPr="00F05C82">
        <w:rPr>
          <w:sz w:val="23"/>
          <w:szCs w:val="23"/>
        </w:rPr>
        <w:t xml:space="preserve"> “tools”</w:t>
      </w:r>
      <w:r w:rsidR="0047650A" w:rsidRPr="00F05C82">
        <w:rPr>
          <w:sz w:val="23"/>
          <w:szCs w:val="23"/>
        </w:rPr>
        <w:t xml:space="preserve"> we have, just wanting to “try them out” for the good of a neighbor?</w:t>
      </w:r>
    </w:p>
    <w:p w:rsidR="0033184D" w:rsidRPr="00F05C82" w:rsidRDefault="0033184D" w:rsidP="001A00B8">
      <w:pPr>
        <w:rPr>
          <w:sz w:val="23"/>
          <w:szCs w:val="23"/>
        </w:rPr>
      </w:pPr>
    </w:p>
    <w:p w:rsidR="0033184D" w:rsidRPr="00F05C82" w:rsidRDefault="0033184D" w:rsidP="001A00B8">
      <w:pPr>
        <w:rPr>
          <w:sz w:val="23"/>
          <w:szCs w:val="23"/>
        </w:rPr>
      </w:pPr>
      <w:r w:rsidRPr="00F05C82">
        <w:rPr>
          <w:sz w:val="23"/>
          <w:szCs w:val="23"/>
        </w:rPr>
        <w:t xml:space="preserve">To that neighbor who offends – </w:t>
      </w:r>
      <w:r w:rsidR="00832C14" w:rsidRPr="00F05C82">
        <w:rPr>
          <w:sz w:val="23"/>
          <w:szCs w:val="23"/>
        </w:rPr>
        <w:t>Give from His bottomless well of forgiveness</w:t>
      </w:r>
      <w:r w:rsidRPr="00F05C82">
        <w:rPr>
          <w:sz w:val="23"/>
          <w:szCs w:val="23"/>
        </w:rPr>
        <w:t>;</w:t>
      </w:r>
    </w:p>
    <w:p w:rsidR="0033184D" w:rsidRPr="00F05C82" w:rsidRDefault="0033184D" w:rsidP="001A00B8">
      <w:pPr>
        <w:rPr>
          <w:sz w:val="23"/>
          <w:szCs w:val="23"/>
        </w:rPr>
      </w:pPr>
      <w:r w:rsidRPr="00F05C82">
        <w:rPr>
          <w:sz w:val="23"/>
          <w:szCs w:val="23"/>
        </w:rPr>
        <w:t xml:space="preserve">To the widow living alone – Time </w:t>
      </w:r>
      <w:r w:rsidR="00832C14" w:rsidRPr="00F05C82">
        <w:rPr>
          <w:sz w:val="23"/>
          <w:szCs w:val="23"/>
        </w:rPr>
        <w:t>is a commodity we have forever – give 30 minutes;</w:t>
      </w:r>
    </w:p>
    <w:p w:rsidR="0033184D" w:rsidRPr="00F05C82" w:rsidRDefault="0033184D" w:rsidP="001A00B8">
      <w:pPr>
        <w:rPr>
          <w:sz w:val="23"/>
          <w:szCs w:val="23"/>
        </w:rPr>
      </w:pPr>
      <w:r w:rsidRPr="00F05C82">
        <w:rPr>
          <w:sz w:val="23"/>
          <w:szCs w:val="23"/>
        </w:rPr>
        <w:t xml:space="preserve">To the struggling single mom – </w:t>
      </w:r>
      <w:r w:rsidR="00832C14" w:rsidRPr="00F05C82">
        <w:rPr>
          <w:sz w:val="23"/>
          <w:szCs w:val="23"/>
        </w:rPr>
        <w:t>Help with a bill or with babysitting;</w:t>
      </w:r>
    </w:p>
    <w:p w:rsidR="0033184D" w:rsidRPr="00F05C82" w:rsidRDefault="0033184D" w:rsidP="001A00B8">
      <w:pPr>
        <w:rPr>
          <w:sz w:val="23"/>
          <w:szCs w:val="23"/>
        </w:rPr>
      </w:pPr>
      <w:r w:rsidRPr="00F05C82">
        <w:rPr>
          <w:sz w:val="23"/>
          <w:szCs w:val="23"/>
        </w:rPr>
        <w:t xml:space="preserve">To the orphan in India – </w:t>
      </w:r>
      <w:r w:rsidR="00832C14" w:rsidRPr="00F05C82">
        <w:rPr>
          <w:sz w:val="23"/>
          <w:szCs w:val="23"/>
        </w:rPr>
        <w:t xml:space="preserve">Open the doors of your </w:t>
      </w:r>
      <w:bookmarkStart w:id="0" w:name="_GoBack"/>
      <w:bookmarkEnd w:id="0"/>
      <w:r w:rsidR="00832C14" w:rsidRPr="00F05C82">
        <w:rPr>
          <w:sz w:val="23"/>
          <w:szCs w:val="23"/>
        </w:rPr>
        <w:t>heart and your pocketbook;</w:t>
      </w:r>
    </w:p>
    <w:p w:rsidR="0033184D" w:rsidRPr="00F05C82" w:rsidRDefault="0033184D" w:rsidP="001A00B8">
      <w:pPr>
        <w:rPr>
          <w:sz w:val="23"/>
          <w:szCs w:val="23"/>
        </w:rPr>
      </w:pPr>
      <w:r w:rsidRPr="00F05C82">
        <w:rPr>
          <w:sz w:val="23"/>
          <w:szCs w:val="23"/>
        </w:rPr>
        <w:t xml:space="preserve">To the persecuted believer in Pakistan – </w:t>
      </w:r>
      <w:r w:rsidR="00832C14" w:rsidRPr="00F05C82">
        <w:rPr>
          <w:sz w:val="23"/>
          <w:szCs w:val="23"/>
        </w:rPr>
        <w:t>Bend your knees and cry out for mercy!</w:t>
      </w:r>
    </w:p>
    <w:p w:rsidR="0033184D" w:rsidRPr="00F05C82" w:rsidRDefault="0033184D" w:rsidP="001A00B8">
      <w:pPr>
        <w:rPr>
          <w:sz w:val="23"/>
          <w:szCs w:val="23"/>
        </w:rPr>
      </w:pPr>
    </w:p>
    <w:p w:rsidR="0033184D" w:rsidRPr="00F05C82" w:rsidRDefault="0033184D" w:rsidP="001A00B8">
      <w:pPr>
        <w:rPr>
          <w:sz w:val="23"/>
          <w:szCs w:val="23"/>
        </w:rPr>
      </w:pPr>
      <w:r w:rsidRPr="00F05C82">
        <w:rPr>
          <w:sz w:val="23"/>
          <w:szCs w:val="23"/>
        </w:rPr>
        <w:t>My goodness!  What a difference we could make in the world!</w:t>
      </w:r>
    </w:p>
    <w:p w:rsidR="0033184D" w:rsidRPr="00F05C82" w:rsidRDefault="0033184D" w:rsidP="001A00B8">
      <w:pPr>
        <w:rPr>
          <w:sz w:val="23"/>
          <w:szCs w:val="23"/>
        </w:rPr>
      </w:pPr>
    </w:p>
    <w:p w:rsidR="00F55DCD" w:rsidRPr="00F05C82" w:rsidRDefault="00F05C82" w:rsidP="00F55DCD">
      <w:pPr>
        <w:rPr>
          <w:sz w:val="23"/>
          <w:szCs w:val="23"/>
        </w:rPr>
      </w:pPr>
      <w:r w:rsidRPr="00F05C82">
        <w:rPr>
          <w:noProof/>
          <w:sz w:val="23"/>
          <w:szCs w:val="23"/>
        </w:rPr>
        <w:drawing>
          <wp:anchor distT="0" distB="0" distL="114300" distR="114300" simplePos="0" relativeHeight="251660288" behindDoc="1" locked="0" layoutInCell="1" allowOverlap="1" wp14:anchorId="0FA64082" wp14:editId="78056B2D">
            <wp:simplePos x="0" y="0"/>
            <wp:positionH relativeFrom="column">
              <wp:posOffset>3810</wp:posOffset>
            </wp:positionH>
            <wp:positionV relativeFrom="paragraph">
              <wp:posOffset>398780</wp:posOffset>
            </wp:positionV>
            <wp:extent cx="1706880" cy="1205865"/>
            <wp:effectExtent l="0" t="0" r="7620" b="0"/>
            <wp:wrapTight wrapText="bothSides">
              <wp:wrapPolygon edited="0">
                <wp:start x="0" y="0"/>
                <wp:lineTo x="0" y="21156"/>
                <wp:lineTo x="21455" y="21156"/>
                <wp:lineTo x="214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rthquake in Manipur.jp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09" r="25113"/>
                    <a:stretch/>
                  </pic:blipFill>
                  <pic:spPr bwMode="auto">
                    <a:xfrm flipH="1">
                      <a:off x="0" y="0"/>
                      <a:ext cx="1706880" cy="1205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C14" w:rsidRPr="00F05C82">
        <w:rPr>
          <w:sz w:val="23"/>
          <w:szCs w:val="23"/>
        </w:rPr>
        <w:t xml:space="preserve">You do these things for CWM, all of our partners, and many others, all the time, and we are truly grateful.  </w:t>
      </w:r>
      <w:r w:rsidR="00F55DCD" w:rsidRPr="00F05C82">
        <w:rPr>
          <w:sz w:val="23"/>
          <w:szCs w:val="23"/>
        </w:rPr>
        <w:t>Because you give, our staff and partners are able to give:</w:t>
      </w:r>
    </w:p>
    <w:p w:rsidR="00F05C82" w:rsidRPr="009C089C" w:rsidRDefault="00F55DCD" w:rsidP="00F55DCD">
      <w:pPr>
        <w:rPr>
          <w:sz w:val="23"/>
          <w:szCs w:val="23"/>
        </w:rPr>
      </w:pPr>
      <w:r w:rsidRPr="00F05C82">
        <w:rPr>
          <w:sz w:val="23"/>
          <w:szCs w:val="23"/>
        </w:rPr>
        <w:t>In India, the Gospel Friends staff helped with rescue and recovery efforts in Manipur state following the January 4 earthquake.</w:t>
      </w:r>
    </w:p>
    <w:sectPr w:rsidR="00F05C82" w:rsidRPr="009C089C" w:rsidSect="003D0A1F">
      <w:headerReference w:type="default" r:id="rId23"/>
      <w:pgSz w:w="12240" w:h="15840"/>
      <w:pgMar w:top="-240" w:right="3600" w:bottom="1008" w:left="810" w:header="18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476" w:rsidRDefault="00611476">
      <w:r>
        <w:separator/>
      </w:r>
    </w:p>
  </w:endnote>
  <w:endnote w:type="continuationSeparator" w:id="0">
    <w:p w:rsidR="00611476" w:rsidRDefault="0061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476" w:rsidRDefault="00611476">
      <w:r>
        <w:separator/>
      </w:r>
    </w:p>
  </w:footnote>
  <w:footnote w:type="continuationSeparator" w:id="0">
    <w:p w:rsidR="00611476" w:rsidRDefault="00611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585C88B1A06047008806BF2AFC6CF3C3"/>
      </w:placeholder>
      <w:temporary/>
      <w:showingPlcHdr/>
    </w:sdtPr>
    <w:sdtEndPr/>
    <w:sdtContent>
      <w:p w:rsidR="00393451" w:rsidRDefault="00393451">
        <w:pPr>
          <w:pStyle w:val="Header"/>
        </w:pPr>
        <w:r>
          <w:t>[Type here]</w:t>
        </w:r>
      </w:p>
    </w:sdtContent>
  </w:sdt>
  <w:p w:rsidR="00F5596C" w:rsidRPr="006C6022" w:rsidRDefault="00F5596C" w:rsidP="0080360C">
    <w:pPr>
      <w:pStyle w:val="msoaddress"/>
      <w:widowControl w:val="0"/>
      <w:jc w:val="center"/>
      <w:rPr>
        <w:rFonts w:ascii="Times New Roman" w:hAnsi="Times New Roman"/>
        <w:b/>
        <w:i/>
        <w:color w:val="FFFFFF" w:themeColor="background1"/>
        <w:sz w:val="22"/>
        <w:szCs w:val="20"/>
        <w14:ligatures w14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11B3"/>
    <w:multiLevelType w:val="hybridMultilevel"/>
    <w:tmpl w:val="88A6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C33BC"/>
    <w:multiLevelType w:val="hybridMultilevel"/>
    <w:tmpl w:val="DA82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B2F4F"/>
    <w:multiLevelType w:val="hybridMultilevel"/>
    <w:tmpl w:val="37B6A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70162"/>
    <w:multiLevelType w:val="hybridMultilevel"/>
    <w:tmpl w:val="95DEE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10F0A"/>
    <w:multiLevelType w:val="hybridMultilevel"/>
    <w:tmpl w:val="656C4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E2327"/>
    <w:multiLevelType w:val="hybridMultilevel"/>
    <w:tmpl w:val="6F6C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45101"/>
    <w:multiLevelType w:val="hybridMultilevel"/>
    <w:tmpl w:val="A1BC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D3F7C"/>
    <w:multiLevelType w:val="hybridMultilevel"/>
    <w:tmpl w:val="5B50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53BB1"/>
    <w:multiLevelType w:val="hybridMultilevel"/>
    <w:tmpl w:val="5B926418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>
    <w:nsid w:val="1BB34984"/>
    <w:multiLevelType w:val="hybridMultilevel"/>
    <w:tmpl w:val="16122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85F9A"/>
    <w:multiLevelType w:val="hybridMultilevel"/>
    <w:tmpl w:val="BF92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4F5C26"/>
    <w:multiLevelType w:val="hybridMultilevel"/>
    <w:tmpl w:val="C254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91828"/>
    <w:multiLevelType w:val="hybridMultilevel"/>
    <w:tmpl w:val="BCFA7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163309"/>
    <w:multiLevelType w:val="hybridMultilevel"/>
    <w:tmpl w:val="B48AC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112E6"/>
    <w:multiLevelType w:val="hybridMultilevel"/>
    <w:tmpl w:val="8C26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DF280E"/>
    <w:multiLevelType w:val="hybridMultilevel"/>
    <w:tmpl w:val="F9F2796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>
    <w:nsid w:val="517D6DEA"/>
    <w:multiLevelType w:val="hybridMultilevel"/>
    <w:tmpl w:val="00AA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16"/>
  </w:num>
  <w:num w:numId="7">
    <w:abstractNumId w:val="2"/>
  </w:num>
  <w:num w:numId="8">
    <w:abstractNumId w:val="14"/>
  </w:num>
  <w:num w:numId="9">
    <w:abstractNumId w:val="12"/>
  </w:num>
  <w:num w:numId="10">
    <w:abstractNumId w:val="1"/>
  </w:num>
  <w:num w:numId="11">
    <w:abstractNumId w:val="3"/>
  </w:num>
  <w:num w:numId="12">
    <w:abstractNumId w:val="10"/>
  </w:num>
  <w:num w:numId="13">
    <w:abstractNumId w:val="4"/>
  </w:num>
  <w:num w:numId="14">
    <w:abstractNumId w:val="8"/>
  </w:num>
  <w:num w:numId="15">
    <w:abstractNumId w:val="13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28"/>
    <w:rsid w:val="000027B8"/>
    <w:rsid w:val="00006163"/>
    <w:rsid w:val="000355EA"/>
    <w:rsid w:val="00037BBE"/>
    <w:rsid w:val="000409A4"/>
    <w:rsid w:val="0005298E"/>
    <w:rsid w:val="00052FCB"/>
    <w:rsid w:val="0005429A"/>
    <w:rsid w:val="00077BB3"/>
    <w:rsid w:val="000B09A6"/>
    <w:rsid w:val="000C136F"/>
    <w:rsid w:val="000D63AC"/>
    <w:rsid w:val="000F4C22"/>
    <w:rsid w:val="0011187D"/>
    <w:rsid w:val="00152988"/>
    <w:rsid w:val="00160FD8"/>
    <w:rsid w:val="00190F30"/>
    <w:rsid w:val="001933EB"/>
    <w:rsid w:val="001A00B8"/>
    <w:rsid w:val="001B0027"/>
    <w:rsid w:val="001B396F"/>
    <w:rsid w:val="001B660C"/>
    <w:rsid w:val="00266FDC"/>
    <w:rsid w:val="00280E56"/>
    <w:rsid w:val="00292184"/>
    <w:rsid w:val="00297D51"/>
    <w:rsid w:val="002B0805"/>
    <w:rsid w:val="002F2BB6"/>
    <w:rsid w:val="003068B6"/>
    <w:rsid w:val="003177EB"/>
    <w:rsid w:val="0033184D"/>
    <w:rsid w:val="003442AB"/>
    <w:rsid w:val="00347657"/>
    <w:rsid w:val="00356CD4"/>
    <w:rsid w:val="00393451"/>
    <w:rsid w:val="003A513E"/>
    <w:rsid w:val="003C4C9C"/>
    <w:rsid w:val="003D0A1F"/>
    <w:rsid w:val="00416B12"/>
    <w:rsid w:val="00436A69"/>
    <w:rsid w:val="00460FD6"/>
    <w:rsid w:val="0047650A"/>
    <w:rsid w:val="00481406"/>
    <w:rsid w:val="0048201E"/>
    <w:rsid w:val="004A693B"/>
    <w:rsid w:val="004B572B"/>
    <w:rsid w:val="004D3C92"/>
    <w:rsid w:val="004D5007"/>
    <w:rsid w:val="004E00FF"/>
    <w:rsid w:val="004E481C"/>
    <w:rsid w:val="005006FF"/>
    <w:rsid w:val="005341EC"/>
    <w:rsid w:val="00551F85"/>
    <w:rsid w:val="005733AB"/>
    <w:rsid w:val="00575F9E"/>
    <w:rsid w:val="00583B10"/>
    <w:rsid w:val="005909B8"/>
    <w:rsid w:val="005A1ADF"/>
    <w:rsid w:val="005A5340"/>
    <w:rsid w:val="005C37C9"/>
    <w:rsid w:val="005D1043"/>
    <w:rsid w:val="00602928"/>
    <w:rsid w:val="00611476"/>
    <w:rsid w:val="00641D55"/>
    <w:rsid w:val="00691FA3"/>
    <w:rsid w:val="006D5F4D"/>
    <w:rsid w:val="006D7523"/>
    <w:rsid w:val="00771D31"/>
    <w:rsid w:val="00772170"/>
    <w:rsid w:val="00794FD4"/>
    <w:rsid w:val="00796206"/>
    <w:rsid w:val="0080360C"/>
    <w:rsid w:val="00805B62"/>
    <w:rsid w:val="00825741"/>
    <w:rsid w:val="00826294"/>
    <w:rsid w:val="0082637F"/>
    <w:rsid w:val="008327CD"/>
    <w:rsid w:val="00832C14"/>
    <w:rsid w:val="00833542"/>
    <w:rsid w:val="00836E62"/>
    <w:rsid w:val="008513B6"/>
    <w:rsid w:val="00867A50"/>
    <w:rsid w:val="008771CB"/>
    <w:rsid w:val="008926E8"/>
    <w:rsid w:val="008A5C5A"/>
    <w:rsid w:val="009223FB"/>
    <w:rsid w:val="00923F7B"/>
    <w:rsid w:val="00927A4A"/>
    <w:rsid w:val="009445F7"/>
    <w:rsid w:val="00952DFB"/>
    <w:rsid w:val="009A4E94"/>
    <w:rsid w:val="009A5BE5"/>
    <w:rsid w:val="009A7BC9"/>
    <w:rsid w:val="009B038C"/>
    <w:rsid w:val="009C089C"/>
    <w:rsid w:val="009E67D5"/>
    <w:rsid w:val="00A12D74"/>
    <w:rsid w:val="00A43D77"/>
    <w:rsid w:val="00A777D2"/>
    <w:rsid w:val="00A94F73"/>
    <w:rsid w:val="00AB5C44"/>
    <w:rsid w:val="00AC7AC9"/>
    <w:rsid w:val="00AD235B"/>
    <w:rsid w:val="00AE08E7"/>
    <w:rsid w:val="00AE6029"/>
    <w:rsid w:val="00B1130B"/>
    <w:rsid w:val="00B14C98"/>
    <w:rsid w:val="00B25620"/>
    <w:rsid w:val="00B26E22"/>
    <w:rsid w:val="00B42899"/>
    <w:rsid w:val="00B466BF"/>
    <w:rsid w:val="00B505FF"/>
    <w:rsid w:val="00B66013"/>
    <w:rsid w:val="00B957D5"/>
    <w:rsid w:val="00B95CE9"/>
    <w:rsid w:val="00C07F0B"/>
    <w:rsid w:val="00C61E1C"/>
    <w:rsid w:val="00C629C5"/>
    <w:rsid w:val="00C745D1"/>
    <w:rsid w:val="00C76A63"/>
    <w:rsid w:val="00C84CDC"/>
    <w:rsid w:val="00C90217"/>
    <w:rsid w:val="00C93A65"/>
    <w:rsid w:val="00CB35A0"/>
    <w:rsid w:val="00CE0080"/>
    <w:rsid w:val="00D05E69"/>
    <w:rsid w:val="00D647B6"/>
    <w:rsid w:val="00D732F9"/>
    <w:rsid w:val="00DA48F9"/>
    <w:rsid w:val="00DB5C92"/>
    <w:rsid w:val="00DD39D6"/>
    <w:rsid w:val="00DF21D0"/>
    <w:rsid w:val="00E03ED2"/>
    <w:rsid w:val="00E4736C"/>
    <w:rsid w:val="00E5018B"/>
    <w:rsid w:val="00E82D23"/>
    <w:rsid w:val="00E82DA0"/>
    <w:rsid w:val="00E95C3A"/>
    <w:rsid w:val="00EC5966"/>
    <w:rsid w:val="00ED7106"/>
    <w:rsid w:val="00EE2602"/>
    <w:rsid w:val="00EF2E00"/>
    <w:rsid w:val="00EF7982"/>
    <w:rsid w:val="00F05C82"/>
    <w:rsid w:val="00F12B1E"/>
    <w:rsid w:val="00F5596C"/>
    <w:rsid w:val="00F55DCD"/>
    <w:rsid w:val="00F818F0"/>
    <w:rsid w:val="00F870F9"/>
    <w:rsid w:val="00FA52FB"/>
    <w:rsid w:val="00FA60A0"/>
    <w:rsid w:val="00FA7A5C"/>
    <w:rsid w:val="00FB1641"/>
    <w:rsid w:val="00FE08BF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ccenttext8">
    <w:name w:val="msoaccenttext8"/>
    <w:rsid w:val="00287810"/>
    <w:pPr>
      <w:jc w:val="center"/>
    </w:pPr>
    <w:rPr>
      <w:rFonts w:ascii="Gill Sans MT" w:hAnsi="Gill Sans MT"/>
      <w:color w:val="000000"/>
      <w:kern w:val="28"/>
      <w:sz w:val="18"/>
      <w:szCs w:val="18"/>
      <w14:ligatures w14:val="standard"/>
      <w14:cntxtAlts/>
    </w:rPr>
  </w:style>
  <w:style w:type="paragraph" w:customStyle="1" w:styleId="msoaddress">
    <w:name w:val="msoaddress"/>
    <w:rsid w:val="00287810"/>
    <w:pPr>
      <w:tabs>
        <w:tab w:val="left" w:pos="-31680"/>
      </w:tabs>
    </w:pPr>
    <w:rPr>
      <w:rFonts w:ascii="Gill Sans MT" w:hAnsi="Gill Sans MT"/>
      <w:color w:val="000000"/>
      <w:kern w:val="28"/>
      <w:sz w:val="16"/>
      <w:szCs w:val="16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287810"/>
    <w:rPr>
      <w:color w:val="0066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8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98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1408F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8739DD"/>
    <w:rPr>
      <w:rFonts w:ascii="Calibri" w:eastAsiaTheme="minorHAnsi" w:hAnsi="Calibri" w:cstheme="minorBidi"/>
      <w:color w:val="00206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39DD"/>
    <w:rPr>
      <w:rFonts w:ascii="Calibri" w:eastAsiaTheme="minorHAnsi" w:hAnsi="Calibri" w:cstheme="minorBidi"/>
      <w:color w:val="002060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D713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3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13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3B4"/>
    <w:rPr>
      <w:sz w:val="24"/>
      <w:szCs w:val="24"/>
    </w:rPr>
  </w:style>
  <w:style w:type="character" w:customStyle="1" w:styleId="text">
    <w:name w:val="text"/>
    <w:basedOn w:val="DefaultParagraphFont"/>
    <w:rsid w:val="00E56244"/>
  </w:style>
  <w:style w:type="character" w:customStyle="1" w:styleId="apple-converted-space">
    <w:name w:val="apple-converted-space"/>
    <w:basedOn w:val="DefaultParagraphFont"/>
    <w:rsid w:val="00E56244"/>
  </w:style>
  <w:style w:type="paragraph" w:styleId="NormalWeb">
    <w:name w:val="Normal (Web)"/>
    <w:basedOn w:val="Normal"/>
    <w:uiPriority w:val="99"/>
    <w:unhideWhenUsed/>
    <w:rsid w:val="007850DF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771D31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771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ccenttext8">
    <w:name w:val="msoaccenttext8"/>
    <w:rsid w:val="00287810"/>
    <w:pPr>
      <w:jc w:val="center"/>
    </w:pPr>
    <w:rPr>
      <w:rFonts w:ascii="Gill Sans MT" w:hAnsi="Gill Sans MT"/>
      <w:color w:val="000000"/>
      <w:kern w:val="28"/>
      <w:sz w:val="18"/>
      <w:szCs w:val="18"/>
      <w14:ligatures w14:val="standard"/>
      <w14:cntxtAlts/>
    </w:rPr>
  </w:style>
  <w:style w:type="paragraph" w:customStyle="1" w:styleId="msoaddress">
    <w:name w:val="msoaddress"/>
    <w:rsid w:val="00287810"/>
    <w:pPr>
      <w:tabs>
        <w:tab w:val="left" w:pos="-31680"/>
      </w:tabs>
    </w:pPr>
    <w:rPr>
      <w:rFonts w:ascii="Gill Sans MT" w:hAnsi="Gill Sans MT"/>
      <w:color w:val="000000"/>
      <w:kern w:val="28"/>
      <w:sz w:val="16"/>
      <w:szCs w:val="16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287810"/>
    <w:rPr>
      <w:color w:val="0066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8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98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1408F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8739DD"/>
    <w:rPr>
      <w:rFonts w:ascii="Calibri" w:eastAsiaTheme="minorHAnsi" w:hAnsi="Calibri" w:cstheme="minorBidi"/>
      <w:color w:val="00206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39DD"/>
    <w:rPr>
      <w:rFonts w:ascii="Calibri" w:eastAsiaTheme="minorHAnsi" w:hAnsi="Calibri" w:cstheme="minorBidi"/>
      <w:color w:val="002060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D713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3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13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3B4"/>
    <w:rPr>
      <w:sz w:val="24"/>
      <w:szCs w:val="24"/>
    </w:rPr>
  </w:style>
  <w:style w:type="character" w:customStyle="1" w:styleId="text">
    <w:name w:val="text"/>
    <w:basedOn w:val="DefaultParagraphFont"/>
    <w:rsid w:val="00E56244"/>
  </w:style>
  <w:style w:type="character" w:customStyle="1" w:styleId="apple-converted-space">
    <w:name w:val="apple-converted-space"/>
    <w:basedOn w:val="DefaultParagraphFont"/>
    <w:rsid w:val="00E56244"/>
  </w:style>
  <w:style w:type="paragraph" w:styleId="NormalWeb">
    <w:name w:val="Normal (Web)"/>
    <w:basedOn w:val="Normal"/>
    <w:uiPriority w:val="99"/>
    <w:unhideWhenUsed/>
    <w:rsid w:val="007850DF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771D31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771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christianworldmissions.org" TargetMode="External"/><Relationship Id="rId18" Type="http://schemas.openxmlformats.org/officeDocument/2006/relationships/hyperlink" Target="mailto:lori@christianworldmissions.or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ChristianWorldMissions.org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lori@christianworldmissions.org" TargetMode="External"/><Relationship Id="rId17" Type="http://schemas.openxmlformats.org/officeDocument/2006/relationships/hyperlink" Target="mailto:leeann@christianworldmissions.org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www.christianworldmissions.org/news-and-events/ministry-eventsmissions/" TargetMode="External"/><Relationship Id="rId20" Type="http://schemas.openxmlformats.org/officeDocument/2006/relationships/hyperlink" Target="mailto:brittany@globalcl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eann@christianworldmissions.or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ChristianWorldMissions.org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christianworldmissions.org/news-and-events/ministry-eventsmissions/" TargetMode="External"/><Relationship Id="rId19" Type="http://schemas.openxmlformats.org/officeDocument/2006/relationships/hyperlink" Target="mailto:info@christianworldmissions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brittany@globalcl.org" TargetMode="External"/><Relationship Id="rId22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5C88B1A06047008806BF2AFC6CF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DDD87-DCB3-4510-A373-9F175C0C151F}"/>
      </w:docPartPr>
      <w:docPartBody>
        <w:p w:rsidR="006701A8" w:rsidRDefault="00E93CB9" w:rsidP="00E93CB9">
          <w:pPr>
            <w:pStyle w:val="585C88B1A06047008806BF2AFC6CF3C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B9"/>
    <w:rsid w:val="006701A8"/>
    <w:rsid w:val="00E9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5C88B1A06047008806BF2AFC6CF3C3">
    <w:name w:val="585C88B1A06047008806BF2AFC6CF3C3"/>
    <w:rsid w:val="00E93CB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5C88B1A06047008806BF2AFC6CF3C3">
    <w:name w:val="585C88B1A06047008806BF2AFC6CF3C3"/>
    <w:rsid w:val="00E93C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8AB14-FE92-418F-980B-0D5DA69D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CWM Office</dc:creator>
  <cp:lastModifiedBy>CWM</cp:lastModifiedBy>
  <cp:revision>6</cp:revision>
  <cp:lastPrinted>2015-11-03T22:19:00Z</cp:lastPrinted>
  <dcterms:created xsi:type="dcterms:W3CDTF">2016-04-06T18:44:00Z</dcterms:created>
  <dcterms:modified xsi:type="dcterms:W3CDTF">2016-06-27T16:17:00Z</dcterms:modified>
</cp:coreProperties>
</file>